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CC864" w14:textId="77777777" w:rsidR="00F43BAD" w:rsidRDefault="00F43BAD" w:rsidP="00F43BAD">
      <w:pPr>
        <w:tabs>
          <w:tab w:val="center" w:pos="4536"/>
          <w:tab w:val="right" w:pos="9072"/>
        </w:tabs>
        <w:ind w:right="360"/>
        <w:jc w:val="center"/>
        <w:rPr>
          <w:rFonts w:ascii="Calibri" w:hAnsi="Calibri" w:cs="Calibri"/>
          <w:b/>
          <w:sz w:val="18"/>
          <w:szCs w:val="18"/>
        </w:rPr>
      </w:pPr>
    </w:p>
    <w:p w14:paraId="66B046B9" w14:textId="6B4F1C6A" w:rsidR="00400EA8" w:rsidRPr="00490B67" w:rsidRDefault="00400EA8" w:rsidP="00400EA8">
      <w:pPr>
        <w:keepNext/>
        <w:spacing w:before="100" w:beforeAutospacing="1" w:after="100" w:afterAutospacing="1"/>
        <w:jc w:val="center"/>
        <w:outlineLvl w:val="0"/>
        <w:rPr>
          <w:rFonts w:ascii="Arial" w:hAnsi="Arial" w:cs="Arial"/>
          <w:b/>
          <w:caps/>
          <w:sz w:val="18"/>
          <w:szCs w:val="18"/>
        </w:rPr>
      </w:pPr>
      <w:bookmarkStart w:id="0" w:name="_Toc338062773"/>
      <w:bookmarkStart w:id="1" w:name="_Toc335742197"/>
      <w:r w:rsidRPr="00400EA8">
        <w:rPr>
          <w:rFonts w:ascii="Calibri" w:hAnsi="Calibri" w:cs="Calibri"/>
          <w:b/>
          <w:caps/>
          <w:sz w:val="22"/>
          <w:szCs w:val="22"/>
        </w:rPr>
        <w:t>DEKLARACJA POUFNOŚCI</w:t>
      </w:r>
      <w:bookmarkEnd w:id="0"/>
      <w:bookmarkEnd w:id="1"/>
      <w:r w:rsidRPr="00400EA8">
        <w:rPr>
          <w:rFonts w:ascii="Calibri" w:hAnsi="Calibri" w:cs="Calibri"/>
          <w:b/>
          <w:caps/>
          <w:sz w:val="22"/>
          <w:szCs w:val="22"/>
        </w:rPr>
        <w:t xml:space="preserve">  doradcy</w:t>
      </w:r>
      <w:r w:rsidR="009F03A4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4A7511">
        <w:rPr>
          <w:rFonts w:ascii="Calibri" w:hAnsi="Calibri" w:cs="Calibri"/>
          <w:b/>
          <w:caps/>
          <w:sz w:val="22"/>
          <w:szCs w:val="22"/>
        </w:rPr>
        <w:br/>
      </w:r>
    </w:p>
    <w:p w14:paraId="139615F4" w14:textId="77777777" w:rsidR="00400EA8" w:rsidRPr="00490B67" w:rsidRDefault="00400EA8" w:rsidP="00400EA8">
      <w:pPr>
        <w:spacing w:before="100" w:beforeAutospacing="1" w:after="100" w:afterAutospacing="1"/>
        <w:jc w:val="center"/>
        <w:rPr>
          <w:rFonts w:ascii="Arial" w:eastAsia="Calibri" w:hAnsi="Arial" w:cs="Arial"/>
          <w:b/>
          <w:sz w:val="18"/>
          <w:szCs w:val="18"/>
        </w:rPr>
      </w:pPr>
      <w:r w:rsidRPr="00490B67">
        <w:rPr>
          <w:rFonts w:ascii="Arial" w:eastAsia="Calibri" w:hAnsi="Arial" w:cs="Arial"/>
          <w:b/>
          <w:sz w:val="18"/>
          <w:szCs w:val="18"/>
        </w:rPr>
        <w:t>WZÓR</w:t>
      </w:r>
    </w:p>
    <w:p w14:paraId="7FD4F6F2" w14:textId="59E8DB3E" w:rsidR="00400EA8" w:rsidRPr="00490B67" w:rsidRDefault="00400EA8" w:rsidP="000F3951">
      <w:pPr>
        <w:tabs>
          <w:tab w:val="left" w:pos="8640"/>
        </w:tabs>
        <w:spacing w:before="100" w:beforeAutospacing="1" w:after="100" w:afterAutospacing="1"/>
        <w:jc w:val="both"/>
        <w:rPr>
          <w:rFonts w:ascii="Arial" w:eastAsia="Calibri" w:hAnsi="Arial" w:cs="Arial"/>
          <w:sz w:val="18"/>
          <w:szCs w:val="18"/>
        </w:rPr>
      </w:pPr>
      <w:r w:rsidRPr="00490B67">
        <w:rPr>
          <w:rFonts w:ascii="Arial" w:eastAsia="Calibri" w:hAnsi="Arial" w:cs="Arial"/>
          <w:sz w:val="18"/>
          <w:szCs w:val="18"/>
        </w:rPr>
        <w:t>Postępowanie zakupowe: ……………………………………………………………</w:t>
      </w:r>
      <w:r w:rsidR="000F178B" w:rsidRPr="00490B67">
        <w:rPr>
          <w:rFonts w:ascii="Arial" w:eastAsia="Calibri" w:hAnsi="Arial" w:cs="Arial"/>
          <w:sz w:val="18"/>
          <w:szCs w:val="18"/>
        </w:rPr>
        <w:tab/>
      </w:r>
    </w:p>
    <w:p w14:paraId="2812A2CB" w14:textId="77777777" w:rsidR="00400EA8" w:rsidRPr="00490B67" w:rsidRDefault="00400EA8" w:rsidP="00400EA8">
      <w:pPr>
        <w:spacing w:before="100" w:beforeAutospacing="1" w:after="100" w:afterAutospacing="1"/>
        <w:jc w:val="both"/>
        <w:rPr>
          <w:rFonts w:ascii="Arial" w:eastAsia="Calibri" w:hAnsi="Arial" w:cs="Arial"/>
          <w:sz w:val="18"/>
          <w:szCs w:val="18"/>
        </w:rPr>
      </w:pPr>
      <w:r w:rsidRPr="00490B67">
        <w:rPr>
          <w:rFonts w:ascii="Arial" w:eastAsia="Calibri" w:hAnsi="Arial" w:cs="Arial"/>
          <w:sz w:val="18"/>
          <w:szCs w:val="18"/>
        </w:rPr>
        <w:t>Zamawiający: …………………………………………………………………….…..</w:t>
      </w:r>
      <w:bookmarkStart w:id="2" w:name="_GoBack"/>
      <w:bookmarkEnd w:id="2"/>
    </w:p>
    <w:p w14:paraId="6DFC0967" w14:textId="77777777" w:rsidR="00400EA8" w:rsidRPr="00490B67" w:rsidRDefault="00400EA8" w:rsidP="00400EA8">
      <w:pPr>
        <w:spacing w:before="100" w:beforeAutospacing="1" w:after="100" w:afterAutospacing="1"/>
        <w:jc w:val="center"/>
        <w:rPr>
          <w:rFonts w:ascii="Arial" w:eastAsia="Calibri" w:hAnsi="Arial" w:cs="Arial"/>
          <w:b/>
          <w:sz w:val="18"/>
          <w:szCs w:val="18"/>
        </w:rPr>
      </w:pPr>
      <w:r w:rsidRPr="00490B67">
        <w:rPr>
          <w:rFonts w:ascii="Arial" w:eastAsia="Calibri" w:hAnsi="Arial" w:cs="Arial"/>
          <w:b/>
          <w:sz w:val="18"/>
          <w:szCs w:val="18"/>
        </w:rPr>
        <w:t>Deklaracja poufności</w:t>
      </w:r>
    </w:p>
    <w:p w14:paraId="7901B571" w14:textId="77777777" w:rsidR="00400EA8" w:rsidRPr="00490B67" w:rsidRDefault="00400EA8" w:rsidP="00400EA8">
      <w:pPr>
        <w:spacing w:before="100" w:beforeAutospacing="1" w:after="100" w:afterAutospacing="1"/>
        <w:jc w:val="both"/>
        <w:rPr>
          <w:rFonts w:ascii="Arial" w:eastAsia="Calibri" w:hAnsi="Arial" w:cs="Arial"/>
          <w:sz w:val="18"/>
          <w:szCs w:val="18"/>
        </w:rPr>
      </w:pPr>
    </w:p>
    <w:p w14:paraId="519AA829" w14:textId="77777777" w:rsidR="00400EA8" w:rsidRPr="00490B67" w:rsidRDefault="00400EA8" w:rsidP="00400EA8">
      <w:pPr>
        <w:spacing w:before="100" w:beforeAutospacing="1" w:after="100" w:afterAutospacing="1"/>
        <w:jc w:val="both"/>
        <w:rPr>
          <w:rFonts w:ascii="Arial" w:eastAsia="Calibri" w:hAnsi="Arial" w:cs="Arial"/>
          <w:sz w:val="18"/>
          <w:szCs w:val="18"/>
        </w:rPr>
      </w:pPr>
      <w:r w:rsidRPr="00490B67">
        <w:rPr>
          <w:rFonts w:ascii="Arial" w:eastAsia="Calibri" w:hAnsi="Arial" w:cs="Arial"/>
          <w:sz w:val="18"/>
          <w:szCs w:val="18"/>
        </w:rPr>
        <w:t>Imię (imiona)</w:t>
      </w:r>
      <w:r w:rsidRPr="00490B67">
        <w:rPr>
          <w:rFonts w:ascii="Arial" w:eastAsia="Calibri" w:hAnsi="Arial" w:cs="Arial"/>
          <w:sz w:val="18"/>
          <w:szCs w:val="18"/>
        </w:rPr>
        <w:tab/>
        <w:t>....................................................................................................</w:t>
      </w:r>
    </w:p>
    <w:p w14:paraId="35320D54" w14:textId="77777777" w:rsidR="00400EA8" w:rsidRPr="00490B67" w:rsidRDefault="00400EA8" w:rsidP="00400EA8">
      <w:pPr>
        <w:spacing w:before="100" w:beforeAutospacing="1" w:after="100" w:afterAutospacing="1"/>
        <w:jc w:val="both"/>
        <w:rPr>
          <w:rFonts w:ascii="Arial" w:eastAsia="Calibri" w:hAnsi="Arial" w:cs="Arial"/>
          <w:sz w:val="18"/>
          <w:szCs w:val="18"/>
        </w:rPr>
      </w:pPr>
    </w:p>
    <w:p w14:paraId="5C362096" w14:textId="77777777" w:rsidR="00400EA8" w:rsidRPr="00490B67" w:rsidRDefault="00400EA8" w:rsidP="00400EA8">
      <w:pPr>
        <w:spacing w:before="100" w:beforeAutospacing="1" w:after="100" w:afterAutospacing="1"/>
        <w:jc w:val="both"/>
        <w:rPr>
          <w:rFonts w:ascii="Arial" w:eastAsia="Calibri" w:hAnsi="Arial" w:cs="Arial"/>
          <w:sz w:val="18"/>
          <w:szCs w:val="18"/>
        </w:rPr>
      </w:pPr>
      <w:r w:rsidRPr="00490B67">
        <w:rPr>
          <w:rFonts w:ascii="Arial" w:eastAsia="Calibri" w:hAnsi="Arial" w:cs="Arial"/>
          <w:sz w:val="18"/>
          <w:szCs w:val="18"/>
        </w:rPr>
        <w:t xml:space="preserve">Nazwisko </w:t>
      </w:r>
      <w:r w:rsidRPr="00490B67">
        <w:rPr>
          <w:rFonts w:ascii="Arial" w:eastAsia="Calibri" w:hAnsi="Arial" w:cs="Arial"/>
          <w:sz w:val="18"/>
          <w:szCs w:val="18"/>
        </w:rPr>
        <w:tab/>
        <w:t>....................................................................................................</w:t>
      </w:r>
    </w:p>
    <w:p w14:paraId="238D08DD" w14:textId="77777777" w:rsidR="00400EA8" w:rsidRPr="00490B67" w:rsidRDefault="00400EA8" w:rsidP="00400EA8">
      <w:pPr>
        <w:spacing w:before="100" w:beforeAutospacing="1" w:after="100" w:afterAutospacing="1"/>
        <w:jc w:val="both"/>
        <w:rPr>
          <w:rFonts w:ascii="Arial" w:eastAsia="Calibri" w:hAnsi="Arial" w:cs="Arial"/>
          <w:b/>
          <w:sz w:val="18"/>
          <w:szCs w:val="18"/>
        </w:rPr>
      </w:pPr>
      <w:r w:rsidRPr="00490B67">
        <w:rPr>
          <w:rFonts w:ascii="Arial" w:eastAsia="Calibri" w:hAnsi="Arial" w:cs="Arial"/>
          <w:b/>
          <w:sz w:val="18"/>
          <w:szCs w:val="18"/>
        </w:rPr>
        <w:t>Niniejszym zobowiązuję się do zachowania w poufności wszelkich informacji i materiałów związanych z prowadzonym Postępowaniem zakupowym, w szczególności przez nieudostępnianie ich osobom trzecim.</w:t>
      </w:r>
    </w:p>
    <w:p w14:paraId="7499CF1D" w14:textId="77777777" w:rsidR="00400EA8" w:rsidRPr="00490B67" w:rsidRDefault="00400EA8" w:rsidP="00400EA8">
      <w:pPr>
        <w:spacing w:before="100" w:beforeAutospacing="1" w:after="100" w:afterAutospacing="1"/>
        <w:jc w:val="both"/>
        <w:rPr>
          <w:rFonts w:ascii="Arial" w:eastAsia="Calibri" w:hAnsi="Arial" w:cs="Arial"/>
          <w:sz w:val="18"/>
          <w:szCs w:val="18"/>
        </w:rPr>
      </w:pPr>
      <w:r w:rsidRPr="00490B67">
        <w:rPr>
          <w:rFonts w:ascii="Arial" w:eastAsia="Calibri" w:hAnsi="Arial" w:cs="Arial"/>
          <w:sz w:val="18"/>
          <w:szCs w:val="18"/>
        </w:rPr>
        <w:t>Ponadto oświadczam, że wszelkie informacje i materiały uzyskane w związku z prowadzonym Postępowaniem zakupowym będą wykorzystywane przeze mnie jedynie dla celów toczącego się Postępowania zakupowego, przy przestrzeganiu obowiązujących przepisów prawa.</w:t>
      </w:r>
    </w:p>
    <w:p w14:paraId="4BAB7AA7" w14:textId="77777777" w:rsidR="00400EA8" w:rsidRPr="00490B67" w:rsidRDefault="00400EA8" w:rsidP="00400EA8">
      <w:pPr>
        <w:spacing w:before="100" w:beforeAutospacing="1" w:after="100" w:afterAutospacing="1"/>
        <w:jc w:val="both"/>
        <w:rPr>
          <w:rFonts w:ascii="Arial" w:eastAsia="Calibri" w:hAnsi="Arial" w:cs="Arial"/>
          <w:sz w:val="18"/>
          <w:szCs w:val="18"/>
        </w:rPr>
      </w:pPr>
    </w:p>
    <w:p w14:paraId="0C8D40E6" w14:textId="77777777" w:rsidR="00400EA8" w:rsidRPr="00490B67" w:rsidRDefault="00400EA8" w:rsidP="00400EA8">
      <w:pPr>
        <w:spacing w:before="100" w:beforeAutospacing="1" w:after="100" w:afterAutospacing="1"/>
        <w:jc w:val="both"/>
        <w:rPr>
          <w:rFonts w:ascii="Arial" w:eastAsia="Calibri" w:hAnsi="Arial" w:cs="Arial"/>
          <w:sz w:val="18"/>
          <w:szCs w:val="18"/>
        </w:rPr>
      </w:pPr>
      <w:r w:rsidRPr="00490B67">
        <w:rPr>
          <w:rFonts w:ascii="Arial" w:eastAsia="Calibri" w:hAnsi="Arial" w:cs="Arial"/>
          <w:sz w:val="18"/>
          <w:szCs w:val="18"/>
        </w:rPr>
        <w:t>........................................................ dnia .............................. r.</w:t>
      </w:r>
    </w:p>
    <w:p w14:paraId="21FF5E12" w14:textId="77777777" w:rsidR="00400EA8" w:rsidRPr="00490B67" w:rsidRDefault="00400EA8" w:rsidP="00400EA8">
      <w:pPr>
        <w:spacing w:before="100" w:beforeAutospacing="1" w:after="100" w:afterAutospacing="1"/>
        <w:ind w:left="4248" w:firstLine="5"/>
        <w:jc w:val="both"/>
        <w:rPr>
          <w:rFonts w:ascii="Arial" w:eastAsia="Calibri" w:hAnsi="Arial" w:cs="Arial"/>
          <w:sz w:val="18"/>
          <w:szCs w:val="18"/>
        </w:rPr>
      </w:pPr>
    </w:p>
    <w:p w14:paraId="5CC899F3" w14:textId="77777777" w:rsidR="00400EA8" w:rsidRPr="00490B67" w:rsidRDefault="00400EA8" w:rsidP="00400EA8">
      <w:pPr>
        <w:spacing w:before="100" w:beforeAutospacing="1" w:after="100" w:afterAutospacing="1"/>
        <w:ind w:left="5387" w:firstLine="5"/>
        <w:jc w:val="both"/>
        <w:rPr>
          <w:rFonts w:ascii="Arial" w:eastAsia="Calibri" w:hAnsi="Arial" w:cs="Arial"/>
          <w:sz w:val="18"/>
          <w:szCs w:val="18"/>
        </w:rPr>
      </w:pPr>
    </w:p>
    <w:p w14:paraId="16C6EF13" w14:textId="77777777" w:rsidR="00400EA8" w:rsidRPr="00490B67" w:rsidRDefault="00400EA8" w:rsidP="00400EA8">
      <w:pPr>
        <w:spacing w:before="100" w:beforeAutospacing="1" w:after="100" w:afterAutospacing="1"/>
        <w:ind w:left="5387" w:firstLine="5"/>
        <w:jc w:val="both"/>
        <w:rPr>
          <w:rFonts w:ascii="Arial" w:eastAsia="Calibri" w:hAnsi="Arial" w:cs="Arial"/>
          <w:b/>
          <w:sz w:val="18"/>
          <w:szCs w:val="18"/>
        </w:rPr>
      </w:pPr>
      <w:r w:rsidRPr="00490B67">
        <w:rPr>
          <w:rFonts w:ascii="Arial" w:eastAsia="Calibri" w:hAnsi="Arial" w:cs="Arial"/>
          <w:sz w:val="18"/>
          <w:szCs w:val="18"/>
        </w:rPr>
        <w:t>............................................................</w:t>
      </w:r>
      <w:r w:rsidRPr="00490B67">
        <w:rPr>
          <w:rFonts w:ascii="Arial" w:eastAsia="Calibri" w:hAnsi="Arial" w:cs="Arial"/>
          <w:b/>
          <w:sz w:val="18"/>
          <w:szCs w:val="18"/>
        </w:rPr>
        <w:t xml:space="preserve"> </w:t>
      </w:r>
    </w:p>
    <w:p w14:paraId="68CE5FAD" w14:textId="77777777" w:rsidR="00400EA8" w:rsidRPr="00490B67" w:rsidRDefault="00400EA8" w:rsidP="00400EA8">
      <w:pPr>
        <w:spacing w:before="100" w:beforeAutospacing="1" w:after="100" w:afterAutospacing="1"/>
        <w:ind w:left="5387" w:firstLine="5"/>
        <w:jc w:val="both"/>
        <w:rPr>
          <w:rFonts w:ascii="Arial" w:eastAsia="Calibri" w:hAnsi="Arial" w:cs="Arial"/>
          <w:sz w:val="18"/>
          <w:szCs w:val="18"/>
        </w:rPr>
      </w:pPr>
      <w:r w:rsidRPr="00490B67">
        <w:rPr>
          <w:rFonts w:ascii="Arial" w:eastAsia="Calibri" w:hAnsi="Arial" w:cs="Arial"/>
          <w:sz w:val="18"/>
          <w:szCs w:val="18"/>
        </w:rPr>
        <w:t>(podpis)</w:t>
      </w:r>
    </w:p>
    <w:p w14:paraId="50395D64" w14:textId="77777777" w:rsidR="00400EA8" w:rsidRPr="00400EA8" w:rsidRDefault="00400EA8" w:rsidP="00400EA8">
      <w:pPr>
        <w:rPr>
          <w:rFonts w:ascii="Calibri" w:hAnsi="Calibri" w:cs="Calibri"/>
          <w:sz w:val="18"/>
          <w:szCs w:val="18"/>
        </w:rPr>
      </w:pPr>
    </w:p>
    <w:p w14:paraId="4D0D94F0" w14:textId="77777777" w:rsidR="009B202C" w:rsidRDefault="009B202C" w:rsidP="00F43BAD">
      <w:pPr>
        <w:tabs>
          <w:tab w:val="center" w:pos="4536"/>
          <w:tab w:val="right" w:pos="9072"/>
        </w:tabs>
        <w:ind w:right="360"/>
        <w:jc w:val="center"/>
        <w:rPr>
          <w:rFonts w:ascii="Calibri" w:hAnsi="Calibri" w:cs="Calibri"/>
          <w:b/>
          <w:sz w:val="18"/>
          <w:szCs w:val="18"/>
        </w:rPr>
      </w:pPr>
    </w:p>
    <w:sectPr w:rsidR="009B202C" w:rsidSect="00D7611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668" w:right="991" w:bottom="993" w:left="993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4B642" w14:textId="77777777" w:rsidR="00755079" w:rsidRDefault="00755079" w:rsidP="00BD627E">
      <w:r>
        <w:separator/>
      </w:r>
    </w:p>
  </w:endnote>
  <w:endnote w:type="continuationSeparator" w:id="0">
    <w:p w14:paraId="47A2E74E" w14:textId="77777777" w:rsidR="00755079" w:rsidRDefault="00755079" w:rsidP="00BD627E">
      <w:r>
        <w:continuationSeparator/>
      </w:r>
    </w:p>
  </w:endnote>
  <w:endnote w:type="continuationNotice" w:id="1">
    <w:p w14:paraId="75EE99DE" w14:textId="77777777" w:rsidR="00755079" w:rsidRDefault="007550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337F8" w14:textId="77777777" w:rsidR="00BD627E" w:rsidRPr="0085532A" w:rsidRDefault="0085532A" w:rsidP="0085532A">
    <w:pPr>
      <w:pStyle w:val="Stopka"/>
      <w:jc w:val="center"/>
      <w:rPr>
        <w:rFonts w:ascii="Arial" w:hAnsi="Arial" w:cs="Arial"/>
        <w:b/>
        <w:i/>
        <w:sz w:val="14"/>
        <w:szCs w:val="14"/>
      </w:rPr>
    </w:pPr>
    <w:r w:rsidRPr="0085532A">
      <w:rPr>
        <w:rFonts w:ascii="Arial" w:hAnsi="Arial" w:cs="Arial"/>
        <w:b/>
        <w:i/>
        <w:sz w:val="14"/>
        <w:szCs w:val="14"/>
      </w:rPr>
      <w:t xml:space="preserve">strona </w:t>
    </w:r>
    <w:r w:rsidR="00A9650E" w:rsidRPr="0085532A">
      <w:rPr>
        <w:rFonts w:ascii="Arial" w:hAnsi="Arial" w:cs="Arial"/>
        <w:b/>
        <w:i/>
        <w:sz w:val="14"/>
        <w:szCs w:val="14"/>
      </w:rPr>
      <w:fldChar w:fldCharType="begin"/>
    </w:r>
    <w:r w:rsidR="00BD627E" w:rsidRPr="0085532A">
      <w:rPr>
        <w:rFonts w:ascii="Arial" w:hAnsi="Arial" w:cs="Arial"/>
        <w:b/>
        <w:i/>
        <w:sz w:val="14"/>
        <w:szCs w:val="14"/>
      </w:rPr>
      <w:instrText xml:space="preserve"> PAGE   \* MERGEFORMAT </w:instrText>
    </w:r>
    <w:r w:rsidR="00A9650E" w:rsidRPr="0085532A">
      <w:rPr>
        <w:rFonts w:ascii="Arial" w:hAnsi="Arial" w:cs="Arial"/>
        <w:b/>
        <w:i/>
        <w:sz w:val="14"/>
        <w:szCs w:val="14"/>
      </w:rPr>
      <w:fldChar w:fldCharType="separate"/>
    </w:r>
    <w:r w:rsidR="007A64E2">
      <w:rPr>
        <w:rFonts w:ascii="Arial" w:hAnsi="Arial" w:cs="Arial"/>
        <w:b/>
        <w:i/>
        <w:noProof/>
        <w:sz w:val="14"/>
        <w:szCs w:val="14"/>
      </w:rPr>
      <w:t>2</w:t>
    </w:r>
    <w:r w:rsidR="00A9650E" w:rsidRPr="0085532A">
      <w:rPr>
        <w:rFonts w:ascii="Arial" w:hAnsi="Arial" w:cs="Arial"/>
        <w:b/>
        <w:i/>
        <w:noProof/>
        <w:sz w:val="14"/>
        <w:szCs w:val="14"/>
      </w:rPr>
      <w:fldChar w:fldCharType="end"/>
    </w:r>
    <w:r w:rsidRPr="0085532A">
      <w:rPr>
        <w:rFonts w:ascii="Arial" w:hAnsi="Arial" w:cs="Arial"/>
        <w:b/>
        <w:i/>
        <w:noProof/>
        <w:sz w:val="14"/>
        <w:szCs w:val="14"/>
      </w:rPr>
      <w:t xml:space="preserve"> z </w:t>
    </w:r>
    <w:r w:rsidR="00560DB7" w:rsidRPr="0085532A">
      <w:rPr>
        <w:rFonts w:ascii="Arial" w:hAnsi="Arial" w:cs="Arial"/>
        <w:b/>
        <w:i/>
        <w:noProof/>
        <w:sz w:val="14"/>
        <w:szCs w:val="14"/>
      </w:rPr>
      <w:t>2</w:t>
    </w:r>
  </w:p>
  <w:p w14:paraId="3AB337F9" w14:textId="77777777" w:rsidR="00BD627E" w:rsidRDefault="00BD6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7394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023732E" w14:textId="0044B1AE" w:rsidR="007A64E2" w:rsidRPr="007A64E2" w:rsidRDefault="007A64E2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180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EB180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EB180D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EB180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415D37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EB180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EB180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EB180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EB180D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EB180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415D37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EB180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23CBF4" w14:textId="77777777" w:rsidR="007A64E2" w:rsidRDefault="007A64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12672" w14:textId="77777777" w:rsidR="00755079" w:rsidRDefault="00755079" w:rsidP="00BD627E">
      <w:r>
        <w:separator/>
      </w:r>
    </w:p>
  </w:footnote>
  <w:footnote w:type="continuationSeparator" w:id="0">
    <w:p w14:paraId="42E5577E" w14:textId="77777777" w:rsidR="00755079" w:rsidRDefault="00755079" w:rsidP="00BD627E">
      <w:r>
        <w:continuationSeparator/>
      </w:r>
    </w:p>
  </w:footnote>
  <w:footnote w:type="continuationNotice" w:id="1">
    <w:p w14:paraId="6CB3AB74" w14:textId="77777777" w:rsidR="00755079" w:rsidRDefault="007550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337F5" w14:textId="77777777" w:rsidR="00560DB7" w:rsidRPr="006F301D" w:rsidRDefault="00B156DC" w:rsidP="006F301D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AB337FE" wp14:editId="3AB337FF">
          <wp:simplePos x="0" y="0"/>
          <wp:positionH relativeFrom="column">
            <wp:posOffset>-287655</wp:posOffset>
          </wp:positionH>
          <wp:positionV relativeFrom="paragraph">
            <wp:posOffset>-316230</wp:posOffset>
          </wp:positionV>
          <wp:extent cx="1035050" cy="506095"/>
          <wp:effectExtent l="19050" t="19050" r="12700" b="27305"/>
          <wp:wrapNone/>
          <wp:docPr id="1" name="Obraz 0" descr="znak_PGE-godl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nak_PGE-godl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0609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0DB7" w:rsidRPr="006F301D">
      <w:rPr>
        <w:rFonts w:asciiTheme="minorHAnsi" w:hAnsiTheme="minorHAnsi" w:cstheme="minorHAnsi"/>
        <w:sz w:val="16"/>
        <w:szCs w:val="16"/>
      </w:rPr>
      <w:t>Wymagania w sto</w:t>
    </w:r>
    <w:r w:rsidR="00222EEA">
      <w:rPr>
        <w:rFonts w:asciiTheme="minorHAnsi" w:hAnsiTheme="minorHAnsi" w:cstheme="minorHAnsi"/>
        <w:sz w:val="16"/>
        <w:szCs w:val="16"/>
      </w:rPr>
      <w:t>sunku do zawartości i oznaczeń Dokumentu Systemu Z</w:t>
    </w:r>
    <w:r w:rsidR="00560DB7" w:rsidRPr="006F301D">
      <w:rPr>
        <w:rFonts w:asciiTheme="minorHAnsi" w:hAnsiTheme="minorHAnsi" w:cstheme="minorHAnsi"/>
        <w:sz w:val="16"/>
        <w:szCs w:val="16"/>
      </w:rPr>
      <w:t>arządzania</w:t>
    </w:r>
  </w:p>
  <w:p w14:paraId="3AB337F6" w14:textId="77777777" w:rsidR="006F301D" w:rsidRPr="00D061F4" w:rsidRDefault="001C141E" w:rsidP="0030317E">
    <w:pPr>
      <w:pStyle w:val="Stopka"/>
      <w:ind w:right="-1"/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Zał. 3</w:t>
    </w:r>
    <w:r w:rsidR="006F301D">
      <w:rPr>
        <w:rFonts w:ascii="Calibri" w:hAnsi="Calibri" w:cs="Calibri"/>
        <w:sz w:val="16"/>
      </w:rPr>
      <w:t xml:space="preserve"> </w:t>
    </w:r>
    <w:r w:rsidR="006F301D" w:rsidRPr="00D061F4">
      <w:rPr>
        <w:rFonts w:ascii="Calibri" w:hAnsi="Calibri" w:cs="Calibri"/>
        <w:sz w:val="16"/>
      </w:rPr>
      <w:t>do PROG 00</w:t>
    </w:r>
    <w:r w:rsidR="00AC2AAF">
      <w:rPr>
        <w:rFonts w:ascii="Calibri" w:hAnsi="Calibri" w:cs="Calibri"/>
        <w:sz w:val="16"/>
      </w:rPr>
      <w:t>001/A</w:t>
    </w:r>
    <w:r w:rsidR="006F301D">
      <w:rPr>
        <w:rFonts w:ascii="Calibri" w:hAnsi="Calibri" w:cs="Calibri"/>
        <w:sz w:val="16"/>
      </w:rPr>
      <w:t xml:space="preserve"> Procedury</w:t>
    </w:r>
    <w:r w:rsidR="006F301D" w:rsidRPr="00D061F4">
      <w:rPr>
        <w:rFonts w:ascii="Calibri" w:hAnsi="Calibri" w:cs="Calibri"/>
        <w:sz w:val="16"/>
      </w:rPr>
      <w:t xml:space="preserve"> </w:t>
    </w:r>
    <w:r w:rsidR="000F1D0C">
      <w:rPr>
        <w:rFonts w:ascii="Calibri" w:hAnsi="Calibri" w:cs="Calibri"/>
        <w:sz w:val="16"/>
      </w:rPr>
      <w:t xml:space="preserve"> O</w:t>
    </w:r>
    <w:r w:rsidR="00740956">
      <w:rPr>
        <w:rFonts w:ascii="Calibri" w:hAnsi="Calibri" w:cs="Calibri"/>
        <w:sz w:val="16"/>
      </w:rPr>
      <w:t xml:space="preserve">gólnej </w:t>
    </w:r>
    <w:r w:rsidR="00704F4A">
      <w:rPr>
        <w:rFonts w:ascii="Calibri" w:hAnsi="Calibri" w:cs="Calibri"/>
        <w:sz w:val="16"/>
      </w:rPr>
      <w:t xml:space="preserve">zarządzania </w:t>
    </w:r>
    <w:r w:rsidR="006F301D" w:rsidRPr="00D061F4">
      <w:rPr>
        <w:rFonts w:ascii="Calibri" w:hAnsi="Calibri" w:cs="Calibri"/>
        <w:sz w:val="16"/>
      </w:rPr>
      <w:t>dokumentacją</w:t>
    </w:r>
    <w:r w:rsidR="000F1D0C">
      <w:rPr>
        <w:rFonts w:ascii="Calibri" w:hAnsi="Calibri" w:cs="Calibri"/>
        <w:sz w:val="16"/>
      </w:rPr>
      <w:t xml:space="preserve"> procesową</w:t>
    </w:r>
    <w:r w:rsidR="006F301D">
      <w:rPr>
        <w:rFonts w:ascii="Calibri" w:hAnsi="Calibri" w:cs="Calibri"/>
        <w:sz w:val="16"/>
      </w:rPr>
      <w:t xml:space="preserve"> w</w:t>
    </w:r>
    <w:r w:rsidR="006F301D" w:rsidRPr="00D061F4">
      <w:rPr>
        <w:rFonts w:ascii="Calibri" w:hAnsi="Calibri" w:cs="Calibri"/>
        <w:sz w:val="16"/>
      </w:rPr>
      <w:t xml:space="preserve"> PGE </w:t>
    </w:r>
    <w:r w:rsidR="006F301D">
      <w:rPr>
        <w:rFonts w:ascii="Calibri" w:hAnsi="Calibri" w:cs="Calibri"/>
        <w:sz w:val="16"/>
      </w:rPr>
      <w:t>S.A.</w:t>
    </w:r>
  </w:p>
  <w:p w14:paraId="3AB337F7" w14:textId="77777777" w:rsidR="00560DB7" w:rsidRPr="006F301D" w:rsidRDefault="005A20BE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33800" wp14:editId="3AB33801">
              <wp:simplePos x="0" y="0"/>
              <wp:positionH relativeFrom="column">
                <wp:posOffset>-88900</wp:posOffset>
              </wp:positionH>
              <wp:positionV relativeFrom="paragraph">
                <wp:posOffset>64135</wp:posOffset>
              </wp:positionV>
              <wp:extent cx="6449695" cy="0"/>
              <wp:effectExtent l="0" t="0" r="2730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96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pt;margin-top:5.05pt;width:50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" strokecolor="#ef7f0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D39D5" w14:textId="207F762C" w:rsidR="007A64E2" w:rsidRPr="000F3951" w:rsidRDefault="003D7685" w:rsidP="000F3951">
    <w:pPr>
      <w:tabs>
        <w:tab w:val="center" w:pos="4536"/>
        <w:tab w:val="right" w:pos="9072"/>
        <w:tab w:val="left" w:pos="9922"/>
      </w:tabs>
      <w:ind w:right="-1"/>
      <w:jc w:val="right"/>
      <w:rPr>
        <w:rFonts w:ascii="Arial" w:hAnsi="Arial" w:cs="Arial"/>
        <w:sz w:val="16"/>
        <w:szCs w:val="20"/>
      </w:rPr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AB33802" wp14:editId="3AB33803">
          <wp:simplePos x="0" y="0"/>
          <wp:positionH relativeFrom="column">
            <wp:posOffset>-287655</wp:posOffset>
          </wp:positionH>
          <wp:positionV relativeFrom="paragraph">
            <wp:posOffset>-316230</wp:posOffset>
          </wp:positionV>
          <wp:extent cx="1035050" cy="506095"/>
          <wp:effectExtent l="19050" t="19050" r="12700" b="27305"/>
          <wp:wrapNone/>
          <wp:docPr id="5" name="Obraz 0" descr="znak_PGE-godl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nak_PGE-godl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0609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64E2" w:rsidRPr="007A64E2">
      <w:rPr>
        <w:rFonts w:ascii="Calibri" w:hAnsi="Calibri" w:cs="Calibri"/>
        <w:sz w:val="16"/>
        <w:szCs w:val="20"/>
      </w:rPr>
      <w:t xml:space="preserve"> </w:t>
    </w:r>
    <w:r w:rsidR="000F178B" w:rsidRPr="000F178B">
      <w:rPr>
        <w:rFonts w:ascii="Arial" w:hAnsi="Arial" w:cs="Arial"/>
        <w:sz w:val="16"/>
        <w:szCs w:val="20"/>
      </w:rPr>
      <w:t>Deklaracja poufności doradcy</w:t>
    </w:r>
  </w:p>
  <w:p w14:paraId="6F00482A" w14:textId="1603B09E" w:rsidR="007A64E2" w:rsidRPr="007A64E2" w:rsidRDefault="005757C3" w:rsidP="007A64E2">
    <w:pPr>
      <w:tabs>
        <w:tab w:val="center" w:pos="4536"/>
        <w:tab w:val="right" w:pos="9072"/>
      </w:tabs>
      <w:ind w:right="360"/>
      <w:jc w:val="right"/>
      <w:rPr>
        <w:rFonts w:ascii="Calibri" w:hAnsi="Calibri" w:cs="Calibri"/>
        <w:sz w:val="16"/>
        <w:szCs w:val="20"/>
      </w:rPr>
    </w:pPr>
    <w:r>
      <w:rPr>
        <w:rFonts w:asciiTheme="minorHAnsi" w:hAnsiTheme="minorHAnsi" w:cs="Arial"/>
        <w:sz w:val="16"/>
        <w:szCs w:val="20"/>
      </w:rPr>
      <w:t>Zał.11</w:t>
    </w:r>
    <w:r w:rsidRPr="0016242C">
      <w:rPr>
        <w:rFonts w:asciiTheme="minorHAnsi" w:hAnsiTheme="minorHAnsi" w:cs="Arial"/>
        <w:sz w:val="16"/>
        <w:szCs w:val="20"/>
      </w:rPr>
      <w:t xml:space="preserve"> do PRO</w:t>
    </w:r>
    <w:r>
      <w:rPr>
        <w:rFonts w:asciiTheme="minorHAnsi" w:hAnsiTheme="minorHAnsi" w:cs="Arial"/>
        <w:sz w:val="16"/>
        <w:szCs w:val="20"/>
      </w:rPr>
      <w:t>G 00096/A</w:t>
    </w:r>
    <w:r w:rsidRPr="0016242C">
      <w:rPr>
        <w:rFonts w:asciiTheme="minorHAnsi" w:hAnsiTheme="minorHAnsi" w:cs="Arial"/>
        <w:sz w:val="16"/>
        <w:szCs w:val="20"/>
      </w:rPr>
      <w:t xml:space="preserve"> </w:t>
    </w:r>
    <w:r>
      <w:rPr>
        <w:rFonts w:asciiTheme="minorHAnsi" w:hAnsiTheme="minorHAnsi" w:cs="Arial"/>
        <w:sz w:val="16"/>
        <w:szCs w:val="20"/>
      </w:rPr>
      <w:t xml:space="preserve"> </w:t>
    </w:r>
    <w:r w:rsidRPr="0016242C">
      <w:rPr>
        <w:rFonts w:asciiTheme="minorHAnsi" w:hAnsiTheme="minorHAnsi" w:cs="Arial"/>
        <w:sz w:val="16"/>
        <w:szCs w:val="20"/>
      </w:rPr>
      <w:t xml:space="preserve">Procedura </w:t>
    </w:r>
    <w:r>
      <w:rPr>
        <w:rFonts w:asciiTheme="minorHAnsi" w:hAnsiTheme="minorHAnsi" w:cs="Arial"/>
        <w:sz w:val="16"/>
        <w:szCs w:val="20"/>
      </w:rPr>
      <w:t xml:space="preserve">Ogólna </w:t>
    </w:r>
    <w:r w:rsidRPr="0016242C">
      <w:rPr>
        <w:rFonts w:asciiTheme="minorHAnsi" w:hAnsiTheme="minorHAnsi" w:cs="Arial"/>
        <w:sz w:val="16"/>
        <w:szCs w:val="20"/>
      </w:rPr>
      <w:t>Zakupów</w:t>
    </w:r>
    <w:r>
      <w:rPr>
        <w:rFonts w:asciiTheme="minorHAnsi" w:hAnsiTheme="minorHAnsi" w:cs="Arial"/>
        <w:sz w:val="16"/>
        <w:szCs w:val="20"/>
      </w:rPr>
      <w:t xml:space="preserve"> Grupy Kapitałowej </w:t>
    </w:r>
    <w:r w:rsidRPr="0016242C">
      <w:rPr>
        <w:rFonts w:asciiTheme="minorHAnsi" w:hAnsiTheme="minorHAnsi" w:cs="Arial"/>
        <w:sz w:val="16"/>
        <w:szCs w:val="20"/>
      </w:rPr>
      <w:t>PGE</w:t>
    </w:r>
  </w:p>
  <w:p w14:paraId="3AB337FD" w14:textId="269B49C2" w:rsidR="003D7685" w:rsidRPr="009B202C" w:rsidRDefault="00D76114" w:rsidP="009B202C">
    <w:pPr>
      <w:pStyle w:val="Nagwek"/>
      <w:jc w:val="right"/>
      <w:rPr>
        <w:rFonts w:ascii="Calibri" w:hAnsi="Calibri" w:cs="Calibri"/>
        <w:sz w:val="16"/>
      </w:rPr>
    </w:pPr>
    <w:r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B33804" wp14:editId="6EB386DC">
              <wp:simplePos x="0" y="0"/>
              <wp:positionH relativeFrom="column">
                <wp:posOffset>-88900</wp:posOffset>
              </wp:positionH>
              <wp:positionV relativeFrom="paragraph">
                <wp:posOffset>131315</wp:posOffset>
              </wp:positionV>
              <wp:extent cx="6447453" cy="0"/>
              <wp:effectExtent l="0" t="0" r="107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745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pt;margin-top:10.35pt;width:507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" strokecolor="#ef7f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E12"/>
    <w:multiLevelType w:val="hybridMultilevel"/>
    <w:tmpl w:val="B202A5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F908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C5368D"/>
    <w:multiLevelType w:val="hybridMultilevel"/>
    <w:tmpl w:val="031A49BE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2AB472EF"/>
    <w:multiLevelType w:val="hybridMultilevel"/>
    <w:tmpl w:val="27183772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FF75D1C"/>
    <w:multiLevelType w:val="hybridMultilevel"/>
    <w:tmpl w:val="FDE6092E"/>
    <w:lvl w:ilvl="0" w:tplc="6AC4774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017AA8"/>
    <w:multiLevelType w:val="hybridMultilevel"/>
    <w:tmpl w:val="F12A72DA"/>
    <w:lvl w:ilvl="0" w:tplc="B666124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B407C"/>
    <w:multiLevelType w:val="hybridMultilevel"/>
    <w:tmpl w:val="3D1CA43C"/>
    <w:lvl w:ilvl="0" w:tplc="3626E1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C6C61"/>
    <w:multiLevelType w:val="hybridMultilevel"/>
    <w:tmpl w:val="DFC4ED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B44372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50E80"/>
    <w:multiLevelType w:val="hybridMultilevel"/>
    <w:tmpl w:val="DC8A36A6"/>
    <w:lvl w:ilvl="0" w:tplc="3626E1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27071"/>
    <w:multiLevelType w:val="hybridMultilevel"/>
    <w:tmpl w:val="BBB6AF62"/>
    <w:lvl w:ilvl="0" w:tplc="3626E1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60"/>
    <w:rsid w:val="0000055F"/>
    <w:rsid w:val="000079EA"/>
    <w:rsid w:val="00026520"/>
    <w:rsid w:val="00026810"/>
    <w:rsid w:val="00026D9A"/>
    <w:rsid w:val="00036148"/>
    <w:rsid w:val="00040E4D"/>
    <w:rsid w:val="000478CC"/>
    <w:rsid w:val="000479B0"/>
    <w:rsid w:val="00051290"/>
    <w:rsid w:val="00057683"/>
    <w:rsid w:val="000611BA"/>
    <w:rsid w:val="00065919"/>
    <w:rsid w:val="0006776B"/>
    <w:rsid w:val="000707A5"/>
    <w:rsid w:val="0007434D"/>
    <w:rsid w:val="000753C9"/>
    <w:rsid w:val="00080C91"/>
    <w:rsid w:val="00086115"/>
    <w:rsid w:val="000868A9"/>
    <w:rsid w:val="00090208"/>
    <w:rsid w:val="00090921"/>
    <w:rsid w:val="00092CD3"/>
    <w:rsid w:val="000965A3"/>
    <w:rsid w:val="000971AB"/>
    <w:rsid w:val="000A1A02"/>
    <w:rsid w:val="000A52CD"/>
    <w:rsid w:val="000B7759"/>
    <w:rsid w:val="000C0F50"/>
    <w:rsid w:val="000C626D"/>
    <w:rsid w:val="000D368C"/>
    <w:rsid w:val="000F0671"/>
    <w:rsid w:val="000F178B"/>
    <w:rsid w:val="000F1C74"/>
    <w:rsid w:val="000F1D0C"/>
    <w:rsid w:val="000F3951"/>
    <w:rsid w:val="000F553D"/>
    <w:rsid w:val="00101EA8"/>
    <w:rsid w:val="00107DD3"/>
    <w:rsid w:val="0011630C"/>
    <w:rsid w:val="00123136"/>
    <w:rsid w:val="00125B02"/>
    <w:rsid w:val="00134F94"/>
    <w:rsid w:val="001410C8"/>
    <w:rsid w:val="00180173"/>
    <w:rsid w:val="0018569D"/>
    <w:rsid w:val="001A14FA"/>
    <w:rsid w:val="001B08CC"/>
    <w:rsid w:val="001B2188"/>
    <w:rsid w:val="001B2252"/>
    <w:rsid w:val="001C141E"/>
    <w:rsid w:val="001C54FB"/>
    <w:rsid w:val="001D2272"/>
    <w:rsid w:val="001E3808"/>
    <w:rsid w:val="001E5E1F"/>
    <w:rsid w:val="001E730D"/>
    <w:rsid w:val="001E7580"/>
    <w:rsid w:val="001F29B5"/>
    <w:rsid w:val="001F357F"/>
    <w:rsid w:val="001F4B1F"/>
    <w:rsid w:val="00205A93"/>
    <w:rsid w:val="00211ED6"/>
    <w:rsid w:val="00222EEA"/>
    <w:rsid w:val="00244D1F"/>
    <w:rsid w:val="00245068"/>
    <w:rsid w:val="00253AF4"/>
    <w:rsid w:val="00260096"/>
    <w:rsid w:val="002748DC"/>
    <w:rsid w:val="002868F7"/>
    <w:rsid w:val="00290726"/>
    <w:rsid w:val="0029227A"/>
    <w:rsid w:val="0029303A"/>
    <w:rsid w:val="002A015E"/>
    <w:rsid w:val="002B0244"/>
    <w:rsid w:val="002B0B62"/>
    <w:rsid w:val="002B14DF"/>
    <w:rsid w:val="002B209A"/>
    <w:rsid w:val="002C4459"/>
    <w:rsid w:val="002C6224"/>
    <w:rsid w:val="002D057D"/>
    <w:rsid w:val="002D33EB"/>
    <w:rsid w:val="002D5722"/>
    <w:rsid w:val="002D6519"/>
    <w:rsid w:val="002E0E9A"/>
    <w:rsid w:val="002F13C5"/>
    <w:rsid w:val="002F481A"/>
    <w:rsid w:val="0030317E"/>
    <w:rsid w:val="00304F1E"/>
    <w:rsid w:val="00311307"/>
    <w:rsid w:val="00313FAE"/>
    <w:rsid w:val="00330196"/>
    <w:rsid w:val="003343F8"/>
    <w:rsid w:val="0033583A"/>
    <w:rsid w:val="00343B06"/>
    <w:rsid w:val="00344C20"/>
    <w:rsid w:val="00345D7F"/>
    <w:rsid w:val="00352372"/>
    <w:rsid w:val="003536AF"/>
    <w:rsid w:val="003548F9"/>
    <w:rsid w:val="003712C5"/>
    <w:rsid w:val="003751ED"/>
    <w:rsid w:val="0038624A"/>
    <w:rsid w:val="00386CD6"/>
    <w:rsid w:val="003872F9"/>
    <w:rsid w:val="003906C1"/>
    <w:rsid w:val="003951D0"/>
    <w:rsid w:val="00396D0D"/>
    <w:rsid w:val="003A43B2"/>
    <w:rsid w:val="003A6AB3"/>
    <w:rsid w:val="003B3213"/>
    <w:rsid w:val="003C1619"/>
    <w:rsid w:val="003C3388"/>
    <w:rsid w:val="003C621B"/>
    <w:rsid w:val="003D2D59"/>
    <w:rsid w:val="003D7685"/>
    <w:rsid w:val="003D79C0"/>
    <w:rsid w:val="003E73B8"/>
    <w:rsid w:val="003F20EB"/>
    <w:rsid w:val="003F61B7"/>
    <w:rsid w:val="003F6F73"/>
    <w:rsid w:val="00400242"/>
    <w:rsid w:val="00400EA8"/>
    <w:rsid w:val="0040184C"/>
    <w:rsid w:val="00406A8C"/>
    <w:rsid w:val="00412D3D"/>
    <w:rsid w:val="004156A8"/>
    <w:rsid w:val="00415D37"/>
    <w:rsid w:val="004164B8"/>
    <w:rsid w:val="00424424"/>
    <w:rsid w:val="00433DDD"/>
    <w:rsid w:val="00434372"/>
    <w:rsid w:val="004515E3"/>
    <w:rsid w:val="00457E17"/>
    <w:rsid w:val="004624C0"/>
    <w:rsid w:val="00465D74"/>
    <w:rsid w:val="00477DD3"/>
    <w:rsid w:val="00483D3D"/>
    <w:rsid w:val="00490B67"/>
    <w:rsid w:val="00490BAE"/>
    <w:rsid w:val="00497E9F"/>
    <w:rsid w:val="004A7511"/>
    <w:rsid w:val="004B2B96"/>
    <w:rsid w:val="004B4283"/>
    <w:rsid w:val="004B4819"/>
    <w:rsid w:val="004B49B3"/>
    <w:rsid w:val="004B7222"/>
    <w:rsid w:val="004C111C"/>
    <w:rsid w:val="004C1A10"/>
    <w:rsid w:val="004D0773"/>
    <w:rsid w:val="004D1DD8"/>
    <w:rsid w:val="004F6EE1"/>
    <w:rsid w:val="00504D39"/>
    <w:rsid w:val="00505306"/>
    <w:rsid w:val="00507F3C"/>
    <w:rsid w:val="0052019D"/>
    <w:rsid w:val="00521B3F"/>
    <w:rsid w:val="00530350"/>
    <w:rsid w:val="0053152C"/>
    <w:rsid w:val="00535C5D"/>
    <w:rsid w:val="005362D5"/>
    <w:rsid w:val="005437C3"/>
    <w:rsid w:val="00544103"/>
    <w:rsid w:val="00545DB5"/>
    <w:rsid w:val="005468F5"/>
    <w:rsid w:val="00557060"/>
    <w:rsid w:val="00560DB7"/>
    <w:rsid w:val="00562C5F"/>
    <w:rsid w:val="005631DE"/>
    <w:rsid w:val="005673B3"/>
    <w:rsid w:val="00572C83"/>
    <w:rsid w:val="005732FF"/>
    <w:rsid w:val="00573F97"/>
    <w:rsid w:val="00575293"/>
    <w:rsid w:val="005757C3"/>
    <w:rsid w:val="005815CC"/>
    <w:rsid w:val="005842F7"/>
    <w:rsid w:val="00585022"/>
    <w:rsid w:val="00587815"/>
    <w:rsid w:val="005A0BEE"/>
    <w:rsid w:val="005A0E1A"/>
    <w:rsid w:val="005A20BE"/>
    <w:rsid w:val="005A4B60"/>
    <w:rsid w:val="005C18EE"/>
    <w:rsid w:val="005C4633"/>
    <w:rsid w:val="005D4494"/>
    <w:rsid w:val="005D54E3"/>
    <w:rsid w:val="005E6333"/>
    <w:rsid w:val="005F1992"/>
    <w:rsid w:val="005F78E2"/>
    <w:rsid w:val="005F7F6C"/>
    <w:rsid w:val="00607130"/>
    <w:rsid w:val="006157E5"/>
    <w:rsid w:val="00615C70"/>
    <w:rsid w:val="00630A06"/>
    <w:rsid w:val="006379C4"/>
    <w:rsid w:val="00643A7D"/>
    <w:rsid w:val="00647FE1"/>
    <w:rsid w:val="00652C8A"/>
    <w:rsid w:val="00657883"/>
    <w:rsid w:val="00660F12"/>
    <w:rsid w:val="00661CD1"/>
    <w:rsid w:val="00676651"/>
    <w:rsid w:val="0067761E"/>
    <w:rsid w:val="00685FD6"/>
    <w:rsid w:val="00694BEE"/>
    <w:rsid w:val="006A6BAA"/>
    <w:rsid w:val="006B3955"/>
    <w:rsid w:val="006C0C72"/>
    <w:rsid w:val="006C478E"/>
    <w:rsid w:val="006C6A68"/>
    <w:rsid w:val="006D7A2A"/>
    <w:rsid w:val="006E4432"/>
    <w:rsid w:val="006E4485"/>
    <w:rsid w:val="006F301D"/>
    <w:rsid w:val="006F44B4"/>
    <w:rsid w:val="007035E7"/>
    <w:rsid w:val="00704F4A"/>
    <w:rsid w:val="007060FB"/>
    <w:rsid w:val="0070639E"/>
    <w:rsid w:val="00707554"/>
    <w:rsid w:val="00710CB3"/>
    <w:rsid w:val="007202D1"/>
    <w:rsid w:val="0072065E"/>
    <w:rsid w:val="00737B3D"/>
    <w:rsid w:val="00740956"/>
    <w:rsid w:val="00741FDB"/>
    <w:rsid w:val="00743534"/>
    <w:rsid w:val="00743ABB"/>
    <w:rsid w:val="00743B2F"/>
    <w:rsid w:val="00746535"/>
    <w:rsid w:val="007515B4"/>
    <w:rsid w:val="007531FA"/>
    <w:rsid w:val="007539B7"/>
    <w:rsid w:val="007541E9"/>
    <w:rsid w:val="00755079"/>
    <w:rsid w:val="00756553"/>
    <w:rsid w:val="007568D9"/>
    <w:rsid w:val="00765250"/>
    <w:rsid w:val="0076773F"/>
    <w:rsid w:val="0077077F"/>
    <w:rsid w:val="00774D7A"/>
    <w:rsid w:val="0079613A"/>
    <w:rsid w:val="007A1BF0"/>
    <w:rsid w:val="007A2799"/>
    <w:rsid w:val="007A64E2"/>
    <w:rsid w:val="007A7365"/>
    <w:rsid w:val="007C0C23"/>
    <w:rsid w:val="007D0961"/>
    <w:rsid w:val="007D259A"/>
    <w:rsid w:val="007D5F46"/>
    <w:rsid w:val="007E54CD"/>
    <w:rsid w:val="007E5F77"/>
    <w:rsid w:val="007E6273"/>
    <w:rsid w:val="0080372D"/>
    <w:rsid w:val="00821B4B"/>
    <w:rsid w:val="008276A3"/>
    <w:rsid w:val="00831D54"/>
    <w:rsid w:val="0083299E"/>
    <w:rsid w:val="00837F3B"/>
    <w:rsid w:val="00846C1E"/>
    <w:rsid w:val="0084728B"/>
    <w:rsid w:val="008542A0"/>
    <w:rsid w:val="0085532A"/>
    <w:rsid w:val="00860AC2"/>
    <w:rsid w:val="00860B9C"/>
    <w:rsid w:val="008759BF"/>
    <w:rsid w:val="00875E04"/>
    <w:rsid w:val="00877407"/>
    <w:rsid w:val="0088095D"/>
    <w:rsid w:val="00882D36"/>
    <w:rsid w:val="00884581"/>
    <w:rsid w:val="008914F2"/>
    <w:rsid w:val="00892662"/>
    <w:rsid w:val="008926B0"/>
    <w:rsid w:val="00892D96"/>
    <w:rsid w:val="008965EE"/>
    <w:rsid w:val="008B068E"/>
    <w:rsid w:val="008C0A9E"/>
    <w:rsid w:val="008C1108"/>
    <w:rsid w:val="008C263D"/>
    <w:rsid w:val="008C26E4"/>
    <w:rsid w:val="008C278D"/>
    <w:rsid w:val="008C3467"/>
    <w:rsid w:val="008D5FCE"/>
    <w:rsid w:val="008E28F5"/>
    <w:rsid w:val="008E4147"/>
    <w:rsid w:val="008F75D7"/>
    <w:rsid w:val="00903745"/>
    <w:rsid w:val="009111E0"/>
    <w:rsid w:val="00915AD0"/>
    <w:rsid w:val="009276AB"/>
    <w:rsid w:val="009316FD"/>
    <w:rsid w:val="00932EBD"/>
    <w:rsid w:val="0093395D"/>
    <w:rsid w:val="009459CD"/>
    <w:rsid w:val="00947AEA"/>
    <w:rsid w:val="009534D9"/>
    <w:rsid w:val="00953951"/>
    <w:rsid w:val="009635BE"/>
    <w:rsid w:val="00981835"/>
    <w:rsid w:val="009873BB"/>
    <w:rsid w:val="00990505"/>
    <w:rsid w:val="009925EE"/>
    <w:rsid w:val="00994E8A"/>
    <w:rsid w:val="009A4573"/>
    <w:rsid w:val="009A4B70"/>
    <w:rsid w:val="009B0D73"/>
    <w:rsid w:val="009B202C"/>
    <w:rsid w:val="009B30EB"/>
    <w:rsid w:val="009B6A19"/>
    <w:rsid w:val="009C00D2"/>
    <w:rsid w:val="009C0CC4"/>
    <w:rsid w:val="009D0A05"/>
    <w:rsid w:val="009D112E"/>
    <w:rsid w:val="009D393B"/>
    <w:rsid w:val="009D6B05"/>
    <w:rsid w:val="009D6CE5"/>
    <w:rsid w:val="009E289F"/>
    <w:rsid w:val="009E372D"/>
    <w:rsid w:val="009F03A4"/>
    <w:rsid w:val="009F2A73"/>
    <w:rsid w:val="009F55B4"/>
    <w:rsid w:val="00A02E16"/>
    <w:rsid w:val="00A132C7"/>
    <w:rsid w:val="00A22E19"/>
    <w:rsid w:val="00A24048"/>
    <w:rsid w:val="00A30063"/>
    <w:rsid w:val="00A33E90"/>
    <w:rsid w:val="00A3534A"/>
    <w:rsid w:val="00A36522"/>
    <w:rsid w:val="00A42673"/>
    <w:rsid w:val="00A4680C"/>
    <w:rsid w:val="00A46F0D"/>
    <w:rsid w:val="00A62206"/>
    <w:rsid w:val="00A66791"/>
    <w:rsid w:val="00A71CF1"/>
    <w:rsid w:val="00A82781"/>
    <w:rsid w:val="00A8787E"/>
    <w:rsid w:val="00A922B6"/>
    <w:rsid w:val="00A935BD"/>
    <w:rsid w:val="00A9650E"/>
    <w:rsid w:val="00AA24D7"/>
    <w:rsid w:val="00AB045C"/>
    <w:rsid w:val="00AB058C"/>
    <w:rsid w:val="00AC2AAF"/>
    <w:rsid w:val="00AC3795"/>
    <w:rsid w:val="00AD304B"/>
    <w:rsid w:val="00AE2F2D"/>
    <w:rsid w:val="00AE7C6B"/>
    <w:rsid w:val="00AF16F8"/>
    <w:rsid w:val="00AF1E42"/>
    <w:rsid w:val="00AF30C0"/>
    <w:rsid w:val="00AF3C57"/>
    <w:rsid w:val="00AF50FF"/>
    <w:rsid w:val="00AF6AE7"/>
    <w:rsid w:val="00B023AD"/>
    <w:rsid w:val="00B03286"/>
    <w:rsid w:val="00B03E60"/>
    <w:rsid w:val="00B11C81"/>
    <w:rsid w:val="00B15499"/>
    <w:rsid w:val="00B156DC"/>
    <w:rsid w:val="00B15FCE"/>
    <w:rsid w:val="00B43E48"/>
    <w:rsid w:val="00B470E0"/>
    <w:rsid w:val="00B52BA6"/>
    <w:rsid w:val="00B5341A"/>
    <w:rsid w:val="00B55776"/>
    <w:rsid w:val="00B60102"/>
    <w:rsid w:val="00B60D16"/>
    <w:rsid w:val="00B641AD"/>
    <w:rsid w:val="00B66DA6"/>
    <w:rsid w:val="00B675B6"/>
    <w:rsid w:val="00B67661"/>
    <w:rsid w:val="00B70F8A"/>
    <w:rsid w:val="00B71A6A"/>
    <w:rsid w:val="00B77615"/>
    <w:rsid w:val="00B778FC"/>
    <w:rsid w:val="00B810BB"/>
    <w:rsid w:val="00B95B75"/>
    <w:rsid w:val="00BB352F"/>
    <w:rsid w:val="00BB4EFB"/>
    <w:rsid w:val="00BD1AA6"/>
    <w:rsid w:val="00BD3823"/>
    <w:rsid w:val="00BD627E"/>
    <w:rsid w:val="00BD6803"/>
    <w:rsid w:val="00BE432E"/>
    <w:rsid w:val="00BE65E4"/>
    <w:rsid w:val="00BF1459"/>
    <w:rsid w:val="00BF2F27"/>
    <w:rsid w:val="00BF570A"/>
    <w:rsid w:val="00BF6B15"/>
    <w:rsid w:val="00C01A7A"/>
    <w:rsid w:val="00C02139"/>
    <w:rsid w:val="00C05767"/>
    <w:rsid w:val="00C11921"/>
    <w:rsid w:val="00C11DCC"/>
    <w:rsid w:val="00C12BB1"/>
    <w:rsid w:val="00C1300A"/>
    <w:rsid w:val="00C15237"/>
    <w:rsid w:val="00C16833"/>
    <w:rsid w:val="00C16EDD"/>
    <w:rsid w:val="00C23E4D"/>
    <w:rsid w:val="00C33C73"/>
    <w:rsid w:val="00C41B32"/>
    <w:rsid w:val="00C453C9"/>
    <w:rsid w:val="00C47406"/>
    <w:rsid w:val="00C47E5D"/>
    <w:rsid w:val="00C51790"/>
    <w:rsid w:val="00C53999"/>
    <w:rsid w:val="00C62C4B"/>
    <w:rsid w:val="00C72E99"/>
    <w:rsid w:val="00C765BD"/>
    <w:rsid w:val="00C80AF8"/>
    <w:rsid w:val="00C84494"/>
    <w:rsid w:val="00C86376"/>
    <w:rsid w:val="00C8640B"/>
    <w:rsid w:val="00CA297D"/>
    <w:rsid w:val="00CA34E9"/>
    <w:rsid w:val="00CA4142"/>
    <w:rsid w:val="00CA6DBA"/>
    <w:rsid w:val="00CB1A60"/>
    <w:rsid w:val="00CC14E2"/>
    <w:rsid w:val="00CC3B08"/>
    <w:rsid w:val="00CC6AAC"/>
    <w:rsid w:val="00CD2710"/>
    <w:rsid w:val="00CD4DF3"/>
    <w:rsid w:val="00CD7711"/>
    <w:rsid w:val="00D07FEF"/>
    <w:rsid w:val="00D239CC"/>
    <w:rsid w:val="00D36303"/>
    <w:rsid w:val="00D405E2"/>
    <w:rsid w:val="00D439EC"/>
    <w:rsid w:val="00D55509"/>
    <w:rsid w:val="00D56ABE"/>
    <w:rsid w:val="00D6664C"/>
    <w:rsid w:val="00D74054"/>
    <w:rsid w:val="00D76114"/>
    <w:rsid w:val="00D85055"/>
    <w:rsid w:val="00D85EF9"/>
    <w:rsid w:val="00D906E9"/>
    <w:rsid w:val="00D90760"/>
    <w:rsid w:val="00DA4723"/>
    <w:rsid w:val="00DB0021"/>
    <w:rsid w:val="00DB1020"/>
    <w:rsid w:val="00DB4925"/>
    <w:rsid w:val="00DB4A58"/>
    <w:rsid w:val="00DC60C9"/>
    <w:rsid w:val="00DC7B29"/>
    <w:rsid w:val="00DD2846"/>
    <w:rsid w:val="00DD5EF5"/>
    <w:rsid w:val="00DE13D9"/>
    <w:rsid w:val="00DE31A6"/>
    <w:rsid w:val="00DE3B55"/>
    <w:rsid w:val="00DE5B8E"/>
    <w:rsid w:val="00DE6E6A"/>
    <w:rsid w:val="00DE727A"/>
    <w:rsid w:val="00E03342"/>
    <w:rsid w:val="00E130AE"/>
    <w:rsid w:val="00E26130"/>
    <w:rsid w:val="00E26956"/>
    <w:rsid w:val="00E3647A"/>
    <w:rsid w:val="00E37679"/>
    <w:rsid w:val="00E54DD0"/>
    <w:rsid w:val="00E62928"/>
    <w:rsid w:val="00E654A2"/>
    <w:rsid w:val="00E71718"/>
    <w:rsid w:val="00E73B7B"/>
    <w:rsid w:val="00E748DA"/>
    <w:rsid w:val="00EA7795"/>
    <w:rsid w:val="00EB180D"/>
    <w:rsid w:val="00EB4280"/>
    <w:rsid w:val="00EC4C50"/>
    <w:rsid w:val="00EC5C3D"/>
    <w:rsid w:val="00ED00F1"/>
    <w:rsid w:val="00ED082C"/>
    <w:rsid w:val="00ED46B4"/>
    <w:rsid w:val="00ED6353"/>
    <w:rsid w:val="00ED6777"/>
    <w:rsid w:val="00EE0B36"/>
    <w:rsid w:val="00EE5FA5"/>
    <w:rsid w:val="00EE6AFD"/>
    <w:rsid w:val="00EE7CE3"/>
    <w:rsid w:val="00EF0F2F"/>
    <w:rsid w:val="00EF79EA"/>
    <w:rsid w:val="00F00104"/>
    <w:rsid w:val="00F03346"/>
    <w:rsid w:val="00F039AC"/>
    <w:rsid w:val="00F23C5E"/>
    <w:rsid w:val="00F27E25"/>
    <w:rsid w:val="00F43BAD"/>
    <w:rsid w:val="00F45A3E"/>
    <w:rsid w:val="00F46237"/>
    <w:rsid w:val="00F53C2C"/>
    <w:rsid w:val="00F621DD"/>
    <w:rsid w:val="00F63C3B"/>
    <w:rsid w:val="00F6700B"/>
    <w:rsid w:val="00F7580A"/>
    <w:rsid w:val="00F77DB1"/>
    <w:rsid w:val="00F80564"/>
    <w:rsid w:val="00F80B12"/>
    <w:rsid w:val="00F825B7"/>
    <w:rsid w:val="00F930BC"/>
    <w:rsid w:val="00F95826"/>
    <w:rsid w:val="00FB4F0F"/>
    <w:rsid w:val="00FB7107"/>
    <w:rsid w:val="00FB7E5A"/>
    <w:rsid w:val="00FC6871"/>
    <w:rsid w:val="00FD17C0"/>
    <w:rsid w:val="00FD6357"/>
    <w:rsid w:val="00FE1834"/>
    <w:rsid w:val="00FF1ED4"/>
    <w:rsid w:val="00FF29EE"/>
    <w:rsid w:val="00FF515B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33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65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EC5C3D"/>
    <w:pPr>
      <w:spacing w:before="100" w:beforeAutospacing="1" w:after="100" w:afterAutospacing="1"/>
      <w:outlineLvl w:val="3"/>
    </w:pPr>
    <w:rPr>
      <w:b/>
      <w:bCs/>
      <w:caps/>
      <w:color w:val="999999"/>
      <w:spacing w:val="4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65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EC5C3D"/>
    <w:pPr>
      <w:spacing w:before="100" w:beforeAutospacing="1" w:after="100" w:afterAutospacing="1"/>
      <w:outlineLvl w:val="3"/>
    </w:pPr>
    <w:rPr>
      <w:b/>
      <w:bCs/>
      <w:caps/>
      <w:color w:val="999999"/>
      <w:spacing w:val="4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Za&#322;_10_wymagania%20w%20stos_do%20dokumentu%20systemu%20zarz&#261;dz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znaczenie xmlns="d565521d-cf18-4990-be74-bd3912bbd0d1">PROC 00038/A</Oznaczenie>
    <Oddzial xmlns="d565521d-cf18-4990-be74-bd3912bbd0d1">371</Oddzial>
    <Audience xmlns="http://schemas.microsoft.com/sharepoint/v3">;;;;DSZ_PGESA,DSZ_Administrator_PGE_SA</Audience>
    <RodzajDokumentu xmlns="d565521d-cf18-4990-be74-bd3912bbd0d1">3</RodzajDokumentu>
    <ObowiazujeOd xmlns="d565521d-cf18-4990-be74-bd3912bbd0d1">2015-06-24T22:00:00+00:00</ObowiazujeOd>
    <Spolka xmlns="d565521d-cf18-4990-be74-bd3912bbd0d1">9</Spolka>
    <Status xmlns="d565521d-cf18-4990-be74-bd3912bbd0d1">Aktualny</Status>
    <MegaProces xmlns="d565521d-cf18-4990-be74-bd3912bbd0d1">
      <Value>4.5 Zakupy i logistyka</Value>
    </MegaProces>
    <TypDokumentu xmlns="d565521d-cf18-4990-be74-bd3912bbd0d1">Załącznik</TypDokument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SZ Dokument podstawowy" ma:contentTypeID="0x010100256764DF42F75644BD76546678A166DA009F853FAC73B51841B5D59198DC6A17CF" ma:contentTypeVersion="48" ma:contentTypeDescription="" ma:contentTypeScope="" ma:versionID="0c4aa8c3e09b6a7e46c6dfd392d967ff">
  <xsd:schema xmlns:xsd="http://www.w3.org/2001/XMLSchema" xmlns:xs="http://www.w3.org/2001/XMLSchema" xmlns:p="http://schemas.microsoft.com/office/2006/metadata/properties" xmlns:ns1="http://schemas.microsoft.com/sharepoint/v3" xmlns:ns2="d565521d-cf18-4990-be74-bd3912bbd0d1" targetNamespace="http://schemas.microsoft.com/office/2006/metadata/properties" ma:root="true" ma:fieldsID="86a1eafec4b00be045867c4120475eb5" ns1:_="" ns2:_="">
    <xsd:import namespace="http://schemas.microsoft.com/sharepoint/v3"/>
    <xsd:import namespace="d565521d-cf18-4990-be74-bd3912bbd0d1"/>
    <xsd:element name="properties">
      <xsd:complexType>
        <xsd:sequence>
          <xsd:element name="documentManagement">
            <xsd:complexType>
              <xsd:all>
                <xsd:element ref="ns2:Oznaczenie" minOccurs="0"/>
                <xsd:element ref="ns2:TypDokumentu" minOccurs="0"/>
                <xsd:element ref="ns2:RodzajDokumentu" minOccurs="0"/>
                <xsd:element ref="ns2:Spolka" minOccurs="0"/>
                <xsd:element ref="ns2:Oddzial" minOccurs="0"/>
                <xsd:element ref="ns2:MegaProces" minOccurs="0"/>
                <xsd:element ref="ns2:ObowiazujeOd" minOccurs="0"/>
                <xsd:element ref="ns2:Status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6" nillable="true" ma:displayName="Docelowi odbiorcy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521d-cf18-4990-be74-bd3912bbd0d1" elementFormDefault="qualified">
    <xsd:import namespace="http://schemas.microsoft.com/office/2006/documentManagement/types"/>
    <xsd:import namespace="http://schemas.microsoft.com/office/infopath/2007/PartnerControls"/>
    <xsd:element name="Oznaczenie" ma:index="8" nillable="true" ma:displayName="Oznaczenie" ma:internalName="Oznaczenie" ma:readOnly="false">
      <xsd:simpleType>
        <xsd:restriction base="dms:Text">
          <xsd:maxLength value="255"/>
        </xsd:restriction>
      </xsd:simpleType>
    </xsd:element>
    <xsd:element name="TypDokumentu" ma:index="9" nillable="true" ma:displayName="Typ dokumentu" ma:default="Główny" ma:format="Dropdown" ma:internalName="Typ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Dokumentu" ma:index="10" nillable="true" ma:displayName="Rodzaj dokumentu" ma:list="{176b1986-fdbc-4f7c-af53-ad48430ba8f4}" ma:internalName="RodzajDokumentu" ma:readOnly="false" ma:showField="Title" ma:web="d565521d-cf18-4990-be74-bd3912bbd0d1">
      <xsd:simpleType>
        <xsd:restriction base="dms:Lookup"/>
      </xsd:simpleType>
    </xsd:element>
    <xsd:element name="Spolka" ma:index="11" nillable="true" ma:displayName="Społka" ma:list="{6772af22-26d0-4ad1-99f8-bbab09d92893}" ma:internalName="Spolka" ma:readOnly="false" ma:showField="Title" ma:web="d565521d-cf18-4990-be74-bd3912bbd0d1">
      <xsd:simpleType>
        <xsd:restriction base="dms:Lookup"/>
      </xsd:simpleType>
    </xsd:element>
    <xsd:element name="Oddzial" ma:index="12" nillable="true" ma:displayName="Oddział" ma:list="{9e10447d-62c5-4ac2-ae19-f2c1771913c8}" ma:internalName="Oddzial" ma:readOnly="false" ma:showField="Title" ma:web="d565521d-cf18-4990-be74-bd3912bbd0d1">
      <xsd:simpleType>
        <xsd:restriction base="dms:Lookup"/>
      </xsd:simpleType>
    </xsd:element>
    <xsd:element name="MegaProces" ma:index="13" nillable="true" ma:displayName="Mega proces" ma:internalName="MegaProc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1 Strategia"/>
                    <xsd:enumeration value="1.2 Planowanie łańcucha wartości"/>
                    <xsd:enumeration value="1.3 Zarządzanie regulacyjne"/>
                    <xsd:enumeration value="1.4 Zarządzanie ryzykiem"/>
                    <xsd:enumeration value="1.5 Nadzór właścicielski"/>
                    <xsd:enumeration value="1.6 Audyt i kontrola"/>
                    <xsd:enumeration value="1.7 Nadzór nad działalnością operacyjną"/>
                    <xsd:enumeration value="2.1 Wydobycie węgla brunatnego"/>
                    <xsd:enumeration value="2.2 Obrót surowcami do produkcji energii elektrycznej i ciepła"/>
                    <xsd:enumeration value="2.3 Wytwarzanie energii elektrycznej i ciepła"/>
                    <xsd:enumeration value="2.4 Obrót hurtowy energią elektryczną i produktami powiązanymi"/>
                    <xsd:enumeration value="2.5 Sprzedaż detaliczna i zarządzanie relacjami z klientami"/>
                    <xsd:enumeration value="2.6 Dystrybucja energii elektrycznej i ciepła"/>
                    <xsd:enumeration value="2.7 Obsługa klienta detalicznego"/>
                    <xsd:enumeration value="3.1 Rozwój biznesu i innowacje"/>
                    <xsd:enumeration value="3.2 Optymalizacja portfela inwestycji i modernizacji"/>
                    <xsd:enumeration value="3.3 Realizacja inwestycji"/>
                    <xsd:enumeration value="3.4 Fuzje i przejęcia"/>
                    <xsd:enumeration value="3.5 Integracja"/>
                    <xsd:enumeration value="4.1 Zarządzanie finansami"/>
                    <xsd:enumeration value="4.2 Zarządzanie kapitałem ludzkim"/>
                    <xsd:enumeration value="4.3 Zarządzanie majątkiem"/>
                    <xsd:enumeration value="4.4 Ochrona środowiska"/>
                    <xsd:enumeration value="4.5 Zakupy i logistyka"/>
                    <xsd:enumeration value="4.6 Zarządzanie projektami"/>
                    <xsd:enumeration value="4.7 Zarządzanie IT i Telekomunikacja"/>
                    <xsd:enumeration value="4.8 Księgowość"/>
                    <xsd:enumeration value="4.9 Komunikacja i Marketing"/>
                    <xsd:enumeration value="4.10 Wsparcie analityczne"/>
                    <xsd:enumeration value="4.11 Wsparcie prawne"/>
                    <xsd:enumeration value="4.12 Wsparcie administracyjne"/>
                    <xsd:enumeration value="4.13 Obsługa Organów Spółki"/>
                    <xsd:enumeration value="4.14 Bezpieczeństwo i ochrona"/>
                    <xsd:enumeration value="4.15 Ochrona informacji niejawnych"/>
                    <xsd:enumeration value="4.16 Zarządzanie procesami"/>
                  </xsd:restriction>
                </xsd:simpleType>
              </xsd:element>
            </xsd:sequence>
          </xsd:extension>
        </xsd:complexContent>
      </xsd:complexType>
    </xsd:element>
    <xsd:element name="ObowiazujeOd" ma:index="14" nillable="true" ma:displayName="Obowiązuje od" ma:format="DateOnly" ma:internalName="ObowiazujeOd" ma:readOnly="false">
      <xsd:simpleType>
        <xsd:restriction base="dms:DateTime"/>
      </xsd:simpleType>
    </xsd:element>
    <xsd:element name="Status" ma:index="15" nillable="true" ma:displayName="Status" ma:default="Aktualny" ma:format="Dropdown" ma:internalName="Status" ma:readOnly="false">
      <xsd:simpleType>
        <xsd:restriction base="dms:Choice">
          <xsd:enumeration value="Aktualny"/>
          <xsd:enumeration value="W trakcie aktualizacji"/>
          <xsd:enumeration value="Nie aktual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6334-EA98-4630-9D15-BE1CD9ADC4B7}">
  <ds:schemaRefs>
    <ds:schemaRef ds:uri="http://schemas.microsoft.com/office/2006/metadata/properties"/>
    <ds:schemaRef ds:uri="http://schemas.microsoft.com/office/infopath/2007/PartnerControls"/>
    <ds:schemaRef ds:uri="d565521d-cf18-4990-be74-bd3912bbd0d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60E392-8098-4B11-9C2D-3AC08C693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B722E-772E-4770-92C3-9936107C4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5521d-cf18-4990-be74-bd3912bb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52C58A-BCCF-4798-B54C-1C4218E2D8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A6BAD1-AF24-4731-83F6-6294267FA26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C8A4B6B-4AC2-4BDD-8CD9-F4188D05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Zał_10_wymagania w stos_do dokumentu systemu zarządz_25062013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Zakupów PGE Polska Grupa Energetyczna S.A.</vt:lpstr>
    </vt:vector>
  </TitlesOfParts>
  <Company>PGE Polska Grupa Energetyczna S.A.</Company>
  <LinksUpToDate>false</LinksUpToDate>
  <CharactersWithSpaces>999</CharactersWithSpaces>
  <SharedDoc>false</SharedDoc>
  <HLinks>
    <vt:vector size="24" baseType="variant"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javascript:show_Z(5)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javascript:show_Z(2)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javascript:show_Z(1)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javascript:show_Z(3)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Zakupów PGE Polska Grupa Energetyczna S.A.</dc:title>
  <dc:creator>pawel.jaworski</dc:creator>
  <cp:lastModifiedBy>Skóra Małgorzata [PGE S.A.]</cp:lastModifiedBy>
  <cp:revision>4</cp:revision>
  <cp:lastPrinted>2017-10-11T12:38:00Z</cp:lastPrinted>
  <dcterms:created xsi:type="dcterms:W3CDTF">2017-10-11T10:55:00Z</dcterms:created>
  <dcterms:modified xsi:type="dcterms:W3CDTF">2017-10-11T12:38:00Z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0x010100256764DF42F75644BD76546678A166DA009F853FAC73B51841B5D59198DC6A17CF</vt:lpwstr>
  </property>
</Properties>
</file>